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69"/>
        <w:ind w:left="7" w:right="375" w:hanging="0"/>
        <w:jc w:val="center"/>
        <w:rPr/>
      </w:pPr>
      <w:r>
        <w:rPr/>
        <w:drawing>
          <wp:inline distT="0" distB="0" distL="0" distR="0">
            <wp:extent cx="1457960" cy="657225"/>
            <wp:effectExtent l="0" t="0" r="0" b="0"/>
            <wp:docPr id="1" name="Picture 1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69"/>
        <w:ind w:left="7" w:right="375" w:hanging="0"/>
        <w:rPr/>
      </w:pPr>
      <w:r>
        <w:rPr>
          <w:b/>
          <w:sz w:val="28"/>
          <w:u w:val="single" w:color="000000"/>
        </w:rPr>
        <w:t>2021 Las Vegas Writers Conference Evaluation Form</w:t>
      </w:r>
    </w:p>
    <w:p>
      <w:pPr>
        <w:pStyle w:val="Normal"/>
        <w:ind w:left="-3" w:right="410" w:hanging="10"/>
        <w:rPr/>
      </w:pPr>
      <w:r>
        <w:rPr/>
        <w:t>Thank you for attending the 202</w:t>
      </w:r>
      <w:r>
        <w:rPr>
          <w:rFonts w:eastAsia="Times New Roman" w:cs="Times New Roman"/>
          <w:color w:val="000000"/>
          <w:kern w:val="0"/>
          <w:sz w:val="24"/>
          <w:szCs w:val="22"/>
          <w:lang w:val="en-US" w:eastAsia="en-US" w:bidi="ar-SA"/>
        </w:rPr>
        <w:t>1</w:t>
      </w:r>
      <w:r>
        <w:rPr/>
        <w:t xml:space="preserve"> Las Vegas Writers Conference! </w:t>
      </w:r>
    </w:p>
    <w:p>
      <w:pPr>
        <w:pStyle w:val="Normal"/>
        <w:ind w:left="-3" w:right="410" w:hanging="10"/>
        <w:rPr/>
      </w:pPr>
      <w:r>
        <w:rPr/>
        <w:t>Your feedback helps us continue to improve this event for you.</w:t>
      </w:r>
    </w:p>
    <w:p>
      <w:pPr>
        <w:pStyle w:val="Normal"/>
        <w:ind w:left="-3" w:right="410" w:hanging="10"/>
        <w:rPr/>
      </w:pPr>
      <w:r>
        <w:rPr/>
        <w:t>Please fill out this evaluation form or type your answers to each question into an email.</w:t>
      </w:r>
    </w:p>
    <w:p>
      <w:pPr>
        <w:pStyle w:val="Normal"/>
        <w:ind w:left="-3" w:right="410" w:hanging="10"/>
        <w:rPr/>
      </w:pPr>
      <w:r>
        <w:rPr/>
        <w:t>If you are not comfortable answering some of the questions feel free to leave them blank.</w:t>
      </w:r>
    </w:p>
    <w:p>
      <w:pPr>
        <w:pStyle w:val="Normal"/>
        <w:spacing w:before="0" w:after="0"/>
        <w:ind w:left="0" w:right="0" w:hanging="0"/>
        <w:rPr>
          <w:rFonts w:ascii="Calibri" w:hAnsi="Calibri" w:eastAsia="Calibri" w:cs="Calibri"/>
          <w:color w:val="0000FF"/>
          <w:sz w:val="22"/>
          <w:u w:val="single" w:color="0000FF"/>
        </w:rPr>
      </w:pPr>
      <w:r>
        <w:rPr>
          <w:rFonts w:eastAsia="Calibri" w:cs="Calibri" w:ascii="Calibri" w:hAnsi="Calibri"/>
          <w:color w:val="0000FF"/>
          <w:sz w:val="22"/>
          <w:u w:val="single" w:color="0000FF"/>
        </w:rPr>
        <w:t xml:space="preserve">Please email responses to </w:t>
      </w:r>
      <w:hyperlink r:id="rId3">
        <w:r>
          <w:rPr>
            <w:rStyle w:val="InternetLink"/>
            <w:rFonts w:eastAsia="Calibri" w:cs="Calibri" w:ascii="Calibri" w:hAnsi="Calibri"/>
            <w:sz w:val="22"/>
            <w:u w:val="none" w:color="0000FF"/>
          </w:rPr>
          <w:t>HWGPresident@gmail.com</w:t>
        </w:r>
      </w:hyperlink>
      <w:r>
        <w:rPr>
          <w:rFonts w:eastAsia="Calibri" w:cs="Calibri" w:ascii="Calibri" w:hAnsi="Calibri"/>
          <w:color w:val="0000FF"/>
          <w:sz w:val="22"/>
          <w:u w:val="single" w:color="0000FF"/>
        </w:rPr>
        <w:t>.</w:t>
      </w:r>
    </w:p>
    <w:p>
      <w:pPr>
        <w:pStyle w:val="Normal"/>
        <w:ind w:left="-3" w:right="410" w:hanging="10"/>
        <w:rPr/>
      </w:pPr>
      <w:r>
        <w:rPr/>
        <w:t xml:space="preserve">If desired, you can </w:t>
      </w:r>
      <w:hyperlink r:id="rId4">
        <w:r>
          <w:rPr>
            <w:rStyle w:val="InternetLink"/>
          </w:rPr>
          <w:t>email anonymously using one of these services.</w:t>
        </w:r>
      </w:hyperlink>
    </w:p>
    <w:p>
      <w:pPr>
        <w:pStyle w:val="Normal"/>
        <w:ind w:left="-3" w:right="410" w:hanging="10"/>
        <w:rPr/>
      </w:pPr>
      <w:r>
        <w:rPr/>
      </w:r>
    </w:p>
    <w:p>
      <w:pPr>
        <w:pStyle w:val="Heading1"/>
        <w:ind w:left="-3" w:right="375" w:hanging="10"/>
        <w:rPr/>
      </w:pPr>
      <w:r>
        <w:rPr/>
        <w:t>Overall Experience</w:t>
      </w:r>
    </w:p>
    <w:p>
      <w:pPr>
        <w:pStyle w:val="Normal"/>
        <w:ind w:left="-3" w:right="410" w:hanging="10"/>
        <w:rPr/>
      </w:pPr>
      <w:r>
        <w:rPr>
          <w:b/>
          <w:bCs/>
        </w:rPr>
        <w:t>Q01</w:t>
      </w:r>
      <w:r>
        <w:rPr/>
        <w:t xml:space="preserve"> How do you rate your experience overall? (</w:t>
      </w:r>
      <w:r>
        <w:rPr>
          <w:rFonts w:eastAsia="Calibri" w:cs="Calibri" w:ascii="Calibri" w:hAnsi="Calibri"/>
          <w:sz w:val="22"/>
        </w:rPr>
        <w:t>1=</w:t>
      </w:r>
      <w:r>
        <w:rPr/>
        <w:t>Poor to 5=Excellent)</w:t>
      </w:r>
    </w:p>
    <w:p>
      <w:pPr>
        <w:pStyle w:val="Normal"/>
        <w:ind w:left="-3" w:right="410" w:hanging="10"/>
        <w:rPr/>
      </w:pPr>
      <w:r>
        <w:rPr>
          <w:b/>
          <w:bCs/>
        </w:rPr>
        <w:t>Q02</w:t>
      </w:r>
      <w:r>
        <w:rPr/>
        <w:t xml:space="preserve"> How do you rate the event's organization? (</w:t>
      </w:r>
      <w:r>
        <w:rPr>
          <w:rFonts w:eastAsia="Calibri" w:cs="Calibri" w:ascii="Calibri" w:hAnsi="Calibri"/>
          <w:sz w:val="22"/>
        </w:rPr>
        <w:t>1=</w:t>
      </w:r>
      <w:r>
        <w:rPr/>
        <w:t>Poor to 5=Excellent)</w:t>
      </w:r>
    </w:p>
    <w:p>
      <w:pPr>
        <w:pStyle w:val="Normal"/>
        <w:ind w:left="-3" w:right="410" w:hanging="10"/>
        <w:rPr/>
      </w:pPr>
      <w:r>
        <w:rPr>
          <w:b/>
          <w:bCs/>
        </w:rPr>
        <w:t>Q03</w:t>
      </w:r>
      <w:r>
        <w:rPr/>
        <w:t xml:space="preserve"> How do you rate the event's educational value? (</w:t>
      </w:r>
      <w:r>
        <w:rPr>
          <w:rFonts w:eastAsia="Calibri" w:cs="Calibri" w:ascii="Calibri" w:hAnsi="Calibri"/>
          <w:sz w:val="22"/>
        </w:rPr>
        <w:t>1=</w:t>
      </w:r>
      <w:r>
        <w:rPr/>
        <w:t>Poor to 5=Excellent)</w:t>
      </w:r>
    </w:p>
    <w:p>
      <w:pPr>
        <w:pStyle w:val="Normal"/>
        <w:ind w:left="-3" w:right="410" w:hanging="10"/>
        <w:rPr/>
      </w:pPr>
      <w:r>
        <w:rPr>
          <w:b/>
          <w:bCs/>
        </w:rPr>
        <w:t>Q04</w:t>
      </w:r>
      <w:r>
        <w:rPr/>
        <w:t xml:space="preserve"> How do you rate the networking (meet &amp; greet, lounges) ? (</w:t>
      </w:r>
      <w:r>
        <w:rPr>
          <w:rFonts w:eastAsia="Calibri" w:cs="Calibri" w:ascii="Calibri" w:hAnsi="Calibri"/>
          <w:sz w:val="22"/>
        </w:rPr>
        <w:t>1=</w:t>
      </w:r>
      <w:r>
        <w:rPr/>
        <w:t>Poor to 5=Excellent)</w:t>
      </w:r>
    </w:p>
    <w:p>
      <w:pPr>
        <w:pStyle w:val="Normal"/>
        <w:ind w:left="-3" w:right="410" w:hanging="10"/>
        <w:rPr/>
      </w:pPr>
      <w:r>
        <w:rPr>
          <w:b/>
          <w:bCs/>
        </w:rPr>
        <w:t>Q05</w:t>
      </w:r>
      <w:r>
        <w:rPr/>
        <w:t xml:space="preserve"> How do you rate the topics chosen for presentations? (</w:t>
      </w:r>
      <w:r>
        <w:rPr>
          <w:rFonts w:eastAsia="Calibri" w:cs="Calibri" w:ascii="Calibri" w:hAnsi="Calibri"/>
          <w:sz w:val="22"/>
        </w:rPr>
        <w:t>1=</w:t>
      </w:r>
      <w:r>
        <w:rPr/>
        <w:t>Poor to 5=Excellent)</w:t>
      </w:r>
    </w:p>
    <w:p>
      <w:pPr>
        <w:pStyle w:val="Normal"/>
        <w:ind w:left="-3" w:right="410" w:hanging="10"/>
        <w:rPr/>
      </w:pPr>
      <w:r>
        <w:rPr>
          <w:b/>
          <w:bCs/>
        </w:rPr>
        <w:t>Q06</w:t>
      </w:r>
      <w:r>
        <w:rPr/>
        <w:t xml:space="preserve"> How do you rate the virtual format educationally? (</w:t>
      </w:r>
      <w:r>
        <w:rPr>
          <w:rFonts w:eastAsia="Calibri" w:cs="Calibri" w:ascii="Calibri" w:hAnsi="Calibri"/>
          <w:sz w:val="22"/>
        </w:rPr>
        <w:t>1=</w:t>
      </w:r>
      <w:r>
        <w:rPr/>
        <w:t>Poor to 5=Excellent)</w:t>
      </w:r>
    </w:p>
    <w:p>
      <w:pPr>
        <w:pStyle w:val="Normal"/>
        <w:ind w:left="-3" w:right="410" w:hanging="10"/>
        <w:rPr/>
      </w:pPr>
      <w:r>
        <w:rPr>
          <w:b/>
          <w:bCs/>
        </w:rPr>
        <w:t>Q07</w:t>
      </w:r>
      <w:r>
        <w:rPr/>
        <w:t xml:space="preserve"> How easy to work with was the virtual format? (</w:t>
      </w:r>
      <w:r>
        <w:rPr>
          <w:rFonts w:eastAsia="Calibri" w:cs="Calibri" w:ascii="Calibri" w:hAnsi="Calibri"/>
          <w:sz w:val="22"/>
        </w:rPr>
        <w:t>1=</w:t>
      </w:r>
      <w:r>
        <w:rPr/>
        <w:t>Poor to 5=Excellent)</w:t>
      </w:r>
    </w:p>
    <w:p>
      <w:pPr>
        <w:pStyle w:val="Normal"/>
        <w:ind w:left="-3" w:right="410" w:hanging="10"/>
        <w:rPr/>
      </w:pPr>
      <w:r>
        <w:rPr>
          <w:b/>
          <w:bCs/>
        </w:rPr>
        <w:t>Q08</w:t>
      </w:r>
      <w:r>
        <w:rPr/>
        <w:t xml:space="preserve"> Of what value is the ability to replay</w:t>
      </w:r>
      <w:bookmarkStart w:id="0" w:name="_GoBack"/>
      <w:bookmarkEnd w:id="0"/>
      <w:r>
        <w:rPr/>
        <w:t xml:space="preserve"> workshops for weeks? (</w:t>
      </w:r>
      <w:r>
        <w:rPr>
          <w:rFonts w:eastAsia="Calibri" w:cs="Calibri" w:ascii="Calibri" w:hAnsi="Calibri"/>
          <w:sz w:val="22"/>
        </w:rPr>
        <w:t>1=</w:t>
      </w:r>
      <w:r>
        <w:rPr/>
        <w:t>Poor to 5=Excellent)</w:t>
      </w:r>
    </w:p>
    <w:p>
      <w:pPr>
        <w:pStyle w:val="Normal"/>
        <w:spacing w:before="0" w:after="303"/>
        <w:ind w:left="-3" w:right="410" w:hanging="10"/>
        <w:rPr/>
      </w:pPr>
      <w:r>
        <w:rPr>
          <w:b/>
          <w:bCs/>
        </w:rPr>
        <w:t>Q09</w:t>
      </w:r>
      <w:r>
        <w:rPr/>
        <w:t xml:space="preserve"> How do you rate the communications from the organization? (</w:t>
      </w:r>
      <w:r>
        <w:rPr>
          <w:rFonts w:eastAsia="Calibri" w:cs="Calibri" w:ascii="Calibri" w:hAnsi="Calibri"/>
          <w:sz w:val="22"/>
        </w:rPr>
        <w:t>1=</w:t>
      </w:r>
      <w:r>
        <w:rPr/>
        <w:t>Poor to 5=Excellent)</w:t>
      </w:r>
    </w:p>
    <w:p>
      <w:pPr>
        <w:pStyle w:val="Heading1"/>
        <w:ind w:left="-3" w:right="375" w:hanging="10"/>
        <w:rPr/>
      </w:pPr>
      <w:r>
        <w:rPr/>
        <w:t>Q10 Presenters</w:t>
      </w:r>
    </w:p>
    <w:p>
      <w:pPr>
        <w:pStyle w:val="Normal"/>
        <w:ind w:left="-3" w:right="410" w:hanging="10"/>
        <w:rPr/>
      </w:pPr>
      <w:r>
        <w:rPr/>
        <w:t>Please mark the three presenters who you felt were most effective:</w:t>
      </w:r>
    </w:p>
    <w:tbl>
      <w:tblPr>
        <w:tblStyle w:val="TableGrid"/>
        <w:tblW w:w="7827" w:type="dxa"/>
        <w:jc w:val="left"/>
        <w:tblInd w:w="-41" w:type="dxa"/>
        <w:tblLayout w:type="fixed"/>
        <w:tblCellMar>
          <w:top w:w="14" w:type="dxa"/>
          <w:left w:w="10" w:type="dxa"/>
          <w:bottom w:w="0" w:type="dxa"/>
          <w:right w:w="35" w:type="dxa"/>
        </w:tblCellMar>
        <w:tblLook w:firstRow="1" w:noVBand="1" w:lastRow="0" w:firstColumn="1" w:lastColumn="0" w:noHBand="0" w:val="04a0"/>
      </w:tblPr>
      <w:tblGrid>
        <w:gridCol w:w="2643"/>
        <w:gridCol w:w="2655"/>
        <w:gridCol w:w="2529"/>
      </w:tblGrid>
      <w:tr>
        <w:trPr>
          <w:trHeight w:val="302" w:hRule="atLeast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both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Anderson, Angela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Hiyate, Sam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Matthews, De'Andrea</w:t>
            </w:r>
          </w:p>
        </w:tc>
      </w:tr>
      <w:tr>
        <w:trPr>
          <w:trHeight w:val="302" w:hRule="atLeast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Atlas, Marilyn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Klash, Veronica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Owens, Kristin</w:t>
            </w:r>
          </w:p>
        </w:tc>
      </w:tr>
      <w:tr>
        <w:trPr>
          <w:trHeight w:val="302" w:hRule="atLeast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Carpenter, Jami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Kompes, Gregory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Schreiber, Brad</w:t>
            </w:r>
          </w:p>
        </w:tc>
      </w:tr>
      <w:tr>
        <w:trPr>
          <w:trHeight w:val="302" w:hRule="atLeast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Collins, Amy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Looser, Devoney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Skenandore, Amanda</w:t>
            </w:r>
          </w:p>
        </w:tc>
      </w:tr>
      <w:tr>
        <w:trPr>
          <w:trHeight w:val="302" w:hRule="atLeast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Engber, Martha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Manus, Danny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Smith, Latoya</w:t>
            </w:r>
          </w:p>
        </w:tc>
      </w:tr>
      <w:tr>
        <w:trPr>
          <w:trHeight w:val="302" w:hRule="atLeast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  <w:t>Hernandez, Saritza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  <w:tc>
          <w:tcPr>
            <w:tcW w:w="2529" w:type="dxa"/>
            <w:tcBorders>
              <w:top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" w:right="0" w:hanging="0"/>
              <w:jc w:val="left"/>
              <w:rPr>
                <w:kern w:val="0"/>
                <w:szCs w:val="22"/>
                <w:lang w:val="en-US" w:eastAsia="en-US" w:bidi="ar-SA"/>
              </w:rPr>
            </w:pPr>
            <w:r>
              <w:rPr>
                <w:kern w:val="0"/>
                <w:szCs w:val="22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Heading1"/>
        <w:ind w:left="-3" w:right="375" w:hanging="10"/>
        <w:rPr/>
      </w:pPr>
      <w:r>
        <w:rPr/>
        <w:t>Demographics</w:t>
      </w:r>
    </w:p>
    <w:p>
      <w:pPr>
        <w:pStyle w:val="Normal"/>
        <w:ind w:left="-3" w:right="410" w:hanging="10"/>
        <w:rPr/>
      </w:pPr>
      <w:r>
        <w:rPr>
          <w:b/>
          <w:bCs/>
        </w:rPr>
        <w:t>Q11</w:t>
      </w:r>
      <w:r>
        <w:rPr/>
        <w:t xml:space="preserve"> Please select your age group: 18-34   35-54   55-74   75-95   Other</w:t>
      </w:r>
    </w:p>
    <w:p>
      <w:pPr>
        <w:pStyle w:val="Normal"/>
        <w:ind w:left="-3" w:right="410" w:hanging="10"/>
        <w:rPr/>
      </w:pPr>
      <w:r>
        <w:rPr/>
      </w:r>
    </w:p>
    <w:p>
      <w:pPr>
        <w:pStyle w:val="Normal"/>
        <w:ind w:left="-3" w:right="410" w:hanging="10"/>
        <w:rPr/>
      </w:pPr>
      <w:r>
        <w:rPr>
          <w:b/>
          <w:bCs/>
        </w:rPr>
        <w:t>Q12</w:t>
      </w:r>
      <w:r>
        <w:rPr/>
        <w:t xml:space="preserve"> Please select the gender you self-identify: Male   Female   Other</w:t>
      </w:r>
    </w:p>
    <w:p>
      <w:pPr>
        <w:pStyle w:val="Normal"/>
        <w:ind w:left="-3" w:right="410" w:hanging="10"/>
        <w:rPr/>
      </w:pPr>
      <w:r>
        <w:rPr/>
      </w:r>
    </w:p>
    <w:p>
      <w:pPr>
        <w:pStyle w:val="Normal"/>
        <w:ind w:left="-3" w:right="410" w:hanging="10"/>
        <w:rPr/>
      </w:pPr>
      <w:r>
        <w:rPr>
          <w:b/>
          <w:bCs/>
        </w:rPr>
        <w:t>Q13</w:t>
      </w:r>
      <w:r>
        <w:rPr/>
        <w:t xml:space="preserve"> Please select your genre:</w:t>
      </w:r>
    </w:p>
    <w:p>
      <w:pPr>
        <w:pStyle w:val="Normal"/>
        <w:ind w:left="-3" w:right="410" w:hanging="10"/>
        <w:rPr/>
      </w:pPr>
      <w:r>
        <w:rPr/>
        <w:tab/>
        <w:t>Romance   Fantasy/Science Fiction   Non-fiction   Young Adult</w:t>
      </w:r>
    </w:p>
    <w:p>
      <w:pPr>
        <w:pStyle w:val="Normal"/>
        <w:ind w:left="-3" w:right="410" w:hanging="10"/>
        <w:rPr/>
      </w:pPr>
      <w:r>
        <w:rPr/>
        <w:t>Kid Lit   Literary   Mystery   Suspense   Screenplay   Historical Fiction</w:t>
      </w:r>
    </w:p>
    <w:p>
      <w:pPr>
        <w:pStyle w:val="Normal"/>
        <w:ind w:left="-3" w:right="410" w:hanging="10"/>
        <w:rPr/>
      </w:pPr>
      <w:r>
        <w:rPr/>
      </w:r>
    </w:p>
    <w:p>
      <w:pPr>
        <w:pStyle w:val="Normal"/>
        <w:ind w:left="-3" w:right="410" w:hanging="10"/>
        <w:rPr>
          <w:b/>
          <w:b/>
        </w:rPr>
      </w:pPr>
      <w:r>
        <w:rPr>
          <w:b/>
        </w:rPr>
      </w:r>
    </w:p>
    <w:p>
      <w:pPr>
        <w:pStyle w:val="Normal"/>
        <w:spacing w:before="0" w:after="3"/>
        <w:ind w:left="-3" w:right="410" w:hanging="10"/>
        <w:rPr>
          <w:b/>
          <w:b/>
        </w:rPr>
      </w:pPr>
      <w:r>
        <w:rPr>
          <w:b/>
        </w:rPr>
        <w:t xml:space="preserve">Q14 You may use this field for any additional comments, suggestions, or thoughts. </w:t>
      </w:r>
    </w:p>
    <w:sectPr>
      <w:type w:val="nextPage"/>
      <w:pgSz w:w="12619" w:h="1633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3"/>
      <w:ind w:left="12" w:right="375" w:hanging="1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en-US" w:eastAsia="en-US" w:bidi="ar-SA"/>
    </w:rPr>
  </w:style>
  <w:style w:type="paragraph" w:styleId="Heading1">
    <w:name w:val="Heading 1"/>
    <w:next w:val="Normal"/>
    <w:link w:val="Heading1Ch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303"/>
      <w:ind w:left="12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InternetLink">
    <w:name w:val="Hyperlink"/>
    <w:basedOn w:val="DefaultParagraphFont"/>
    <w:uiPriority w:val="99"/>
    <w:unhideWhenUsed/>
    <w:rsid w:val="0052553d"/>
    <w:rPr>
      <w:color w:val="0563C1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8731a5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HWGPresident@gmail.com" TargetMode="External"/><Relationship Id="rId4" Type="http://schemas.openxmlformats.org/officeDocument/2006/relationships/hyperlink" Target="https://www.hongkiat.com/blog/anonymous-email-providers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LibreOffice/7.0.5.2$Windows_X86_64 LibreOffice_project/64390860c6cd0aca4beafafcfd84613dd9dfb63a</Application>
  <AppVersion>15.0000</AppVersion>
  <Pages>2</Pages>
  <Words>292</Words>
  <Characters>1615</Characters>
  <CharactersWithSpaces>1896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2021-04-09T06:34:00Z</dcterms:created>
  <dc:creator>Ilanit</dc:creator>
  <dc:description/>
  <dc:language>en-US</dc:language>
  <cp:lastModifiedBy/>
  <dcterms:modified xsi:type="dcterms:W3CDTF">2021-04-10T09:08:22Z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